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43" w:rsidRDefault="00150543" w:rsidP="00AF2DD6">
      <w:pPr>
        <w:rPr>
          <w:sz w:val="28"/>
          <w:szCs w:val="28"/>
        </w:rPr>
      </w:pPr>
    </w:p>
    <w:p w:rsidR="00150543" w:rsidRDefault="00150543" w:rsidP="00150543">
      <w:pPr>
        <w:jc w:val="center"/>
        <w:rPr>
          <w:sz w:val="28"/>
          <w:szCs w:val="28"/>
        </w:rPr>
      </w:pPr>
      <w:r w:rsidRPr="00150543">
        <w:rPr>
          <w:noProof/>
          <w:sz w:val="28"/>
          <w:szCs w:val="28"/>
          <w:lang w:eastAsia="it-IT"/>
        </w:rPr>
        <w:drawing>
          <wp:inline distT="0" distB="0" distL="0" distR="0">
            <wp:extent cx="2856834" cy="1695450"/>
            <wp:effectExtent l="19050" t="0" r="666" b="0"/>
            <wp:docPr id="3" name="Immagine 1" descr="Le proposte dell'Arci Caccia Campania sul calendario venatorio - C.A.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proposte dell'Arci Caccia Campania sul calendario venatorio - C.A.F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850" cy="1696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543" w:rsidRDefault="00150543" w:rsidP="00150543">
      <w:pPr>
        <w:jc w:val="center"/>
        <w:rPr>
          <w:sz w:val="28"/>
          <w:szCs w:val="28"/>
        </w:rPr>
      </w:pPr>
    </w:p>
    <w:p w:rsidR="00D15217" w:rsidRDefault="00D15217" w:rsidP="00150543">
      <w:pPr>
        <w:jc w:val="center"/>
        <w:rPr>
          <w:sz w:val="28"/>
          <w:szCs w:val="28"/>
        </w:rPr>
      </w:pPr>
    </w:p>
    <w:p w:rsidR="00D15217" w:rsidRDefault="00D15217" w:rsidP="00150543">
      <w:pPr>
        <w:jc w:val="center"/>
        <w:rPr>
          <w:sz w:val="28"/>
          <w:szCs w:val="28"/>
        </w:rPr>
      </w:pPr>
    </w:p>
    <w:p w:rsidR="00671513" w:rsidRDefault="00D15217" w:rsidP="001505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50543" w:rsidRPr="008D4960" w:rsidRDefault="00CE77BF" w:rsidP="00AF2DD6">
      <w:pPr>
        <w:rPr>
          <w:rFonts w:ascii="Times New Roman" w:hAnsi="Times New Roman" w:cs="Times New Roman"/>
          <w:sz w:val="28"/>
          <w:szCs w:val="28"/>
        </w:rPr>
      </w:pPr>
      <w:r w:rsidRPr="008D4960">
        <w:rPr>
          <w:rFonts w:ascii="Times New Roman" w:hAnsi="Times New Roman" w:cs="Times New Roman"/>
          <w:sz w:val="28"/>
          <w:szCs w:val="28"/>
        </w:rPr>
        <w:t>Assemblea Soci del 16/11/2017</w:t>
      </w:r>
    </w:p>
    <w:p w:rsidR="00CE77BF" w:rsidRPr="008D4960" w:rsidRDefault="00CE77BF" w:rsidP="00AF2DD6">
      <w:pPr>
        <w:rPr>
          <w:rFonts w:ascii="Times New Roman" w:hAnsi="Times New Roman" w:cs="Times New Roman"/>
          <w:sz w:val="28"/>
          <w:szCs w:val="28"/>
        </w:rPr>
      </w:pPr>
    </w:p>
    <w:p w:rsidR="00CE77BF" w:rsidRPr="00966476" w:rsidRDefault="007A7CD5" w:rsidP="00AF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Presenti: 20</w:t>
      </w:r>
    </w:p>
    <w:p w:rsidR="00CE77BF" w:rsidRPr="00966476" w:rsidRDefault="00CE77BF" w:rsidP="00AF2DD6">
      <w:pPr>
        <w:rPr>
          <w:rFonts w:ascii="Times New Roman" w:hAnsi="Times New Roman" w:cs="Times New Roman"/>
          <w:sz w:val="24"/>
          <w:szCs w:val="24"/>
        </w:rPr>
      </w:pPr>
    </w:p>
    <w:p w:rsidR="00CE77BF" w:rsidRPr="00966476" w:rsidRDefault="00CE77BF" w:rsidP="00AF2DD6">
      <w:pPr>
        <w:rPr>
          <w:rFonts w:ascii="Times New Roman" w:hAnsi="Times New Roman" w:cs="Times New Roman"/>
          <w:sz w:val="24"/>
          <w:szCs w:val="24"/>
        </w:rPr>
      </w:pPr>
      <w:r w:rsidRPr="00966476">
        <w:rPr>
          <w:rFonts w:ascii="Times New Roman" w:hAnsi="Times New Roman" w:cs="Times New Roman"/>
          <w:sz w:val="24"/>
          <w:szCs w:val="24"/>
        </w:rPr>
        <w:t>Il Consiglio è rappresentato:</w:t>
      </w:r>
    </w:p>
    <w:p w:rsidR="00CE77BF" w:rsidRPr="00966476" w:rsidRDefault="00CE77BF" w:rsidP="00AF2DD6">
      <w:pPr>
        <w:rPr>
          <w:rFonts w:ascii="Times New Roman" w:hAnsi="Times New Roman" w:cs="Times New Roman"/>
          <w:sz w:val="24"/>
          <w:szCs w:val="24"/>
        </w:rPr>
      </w:pPr>
      <w:r w:rsidRPr="00966476">
        <w:rPr>
          <w:rFonts w:ascii="Times New Roman" w:hAnsi="Times New Roman" w:cs="Times New Roman"/>
          <w:sz w:val="24"/>
          <w:szCs w:val="24"/>
        </w:rPr>
        <w:t xml:space="preserve">Commisario Franco Baldassarri </w:t>
      </w:r>
    </w:p>
    <w:p w:rsidR="00CE77BF" w:rsidRPr="00966476" w:rsidRDefault="00A918D1" w:rsidP="00AF2DD6">
      <w:pPr>
        <w:rPr>
          <w:rFonts w:ascii="Times New Roman" w:hAnsi="Times New Roman" w:cs="Times New Roman"/>
          <w:sz w:val="24"/>
          <w:szCs w:val="24"/>
        </w:rPr>
      </w:pPr>
      <w:r w:rsidRPr="00966476">
        <w:rPr>
          <w:rFonts w:ascii="Times New Roman" w:hAnsi="Times New Roman" w:cs="Times New Roman"/>
          <w:sz w:val="24"/>
          <w:szCs w:val="24"/>
        </w:rPr>
        <w:t>Toninelli Ego, Bagatti P</w:t>
      </w:r>
      <w:r w:rsidR="00CE77BF" w:rsidRPr="00966476">
        <w:rPr>
          <w:rFonts w:ascii="Times New Roman" w:hAnsi="Times New Roman" w:cs="Times New Roman"/>
          <w:sz w:val="24"/>
          <w:szCs w:val="24"/>
        </w:rPr>
        <w:t>aolo, Romagnoli Franco, Vadorini Cristiano, Pallini Luciano, Pugli Fabrizio, Benifei Simone, Martinelli Mauro, Taddei Vittorio, Marrucci Stefano, Pistolesi Ivo, Cazzuola Ferdinando, Santi Ivonio ( Pres. Suverto), Paggetti</w:t>
      </w:r>
      <w:r w:rsidR="007A7CD5">
        <w:rPr>
          <w:rFonts w:ascii="Times New Roman" w:hAnsi="Times New Roman" w:cs="Times New Roman"/>
          <w:sz w:val="24"/>
          <w:szCs w:val="24"/>
        </w:rPr>
        <w:t xml:space="preserve"> Enzo</w:t>
      </w:r>
      <w:r w:rsidR="00E94898">
        <w:rPr>
          <w:rFonts w:ascii="Times New Roman" w:hAnsi="Times New Roman" w:cs="Times New Roman"/>
          <w:sz w:val="24"/>
          <w:szCs w:val="24"/>
        </w:rPr>
        <w:t xml:space="preserve"> (ospite)</w:t>
      </w:r>
      <w:r w:rsidR="00CE77BF" w:rsidRPr="00966476">
        <w:rPr>
          <w:rFonts w:ascii="Times New Roman" w:hAnsi="Times New Roman" w:cs="Times New Roman"/>
          <w:sz w:val="24"/>
          <w:szCs w:val="24"/>
        </w:rPr>
        <w:t>, Gargani Ivo, Bandi</w:t>
      </w:r>
      <w:r w:rsidR="007A7CD5">
        <w:rPr>
          <w:rFonts w:ascii="Times New Roman" w:hAnsi="Times New Roman" w:cs="Times New Roman"/>
          <w:sz w:val="24"/>
          <w:szCs w:val="24"/>
        </w:rPr>
        <w:t>ni Leonardo, Romagnoli Samantha, Landi Franco, Salvini Bruno</w:t>
      </w:r>
      <w:r w:rsidR="00E94898">
        <w:rPr>
          <w:rFonts w:ascii="Times New Roman" w:hAnsi="Times New Roman" w:cs="Times New Roman"/>
          <w:sz w:val="24"/>
          <w:szCs w:val="24"/>
        </w:rPr>
        <w:t xml:space="preserve"> (commissario provinciale ospite)</w:t>
      </w:r>
      <w:r w:rsidR="007A7CD5">
        <w:rPr>
          <w:rFonts w:ascii="Times New Roman" w:hAnsi="Times New Roman" w:cs="Times New Roman"/>
          <w:sz w:val="24"/>
          <w:szCs w:val="24"/>
        </w:rPr>
        <w:t>, Giuliano Fulceri</w:t>
      </w:r>
      <w:r w:rsidR="00E94898">
        <w:rPr>
          <w:rFonts w:ascii="Times New Roman" w:hAnsi="Times New Roman" w:cs="Times New Roman"/>
          <w:sz w:val="24"/>
          <w:szCs w:val="24"/>
        </w:rPr>
        <w:t xml:space="preserve"> (ospite)</w:t>
      </w:r>
      <w:r w:rsidR="007A7CD5">
        <w:rPr>
          <w:rFonts w:ascii="Times New Roman" w:hAnsi="Times New Roman" w:cs="Times New Roman"/>
          <w:sz w:val="24"/>
          <w:szCs w:val="24"/>
        </w:rPr>
        <w:t>.</w:t>
      </w:r>
    </w:p>
    <w:p w:rsidR="008D4960" w:rsidRDefault="008D4960" w:rsidP="00AF2DD6">
      <w:pPr>
        <w:rPr>
          <w:sz w:val="28"/>
          <w:szCs w:val="28"/>
        </w:rPr>
      </w:pPr>
    </w:p>
    <w:p w:rsidR="008D4960" w:rsidRPr="00100A8A" w:rsidRDefault="008D4960" w:rsidP="008D496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0A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ORDINE DEL GIORNO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8D4960" w:rsidRDefault="008D4960" w:rsidP="008D496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D4960" w:rsidRDefault="00E94898" w:rsidP="008D496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8D49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r w:rsidR="008D4960" w:rsidRPr="00100A8A">
        <w:rPr>
          <w:rFonts w:ascii="Times New Roman" w:eastAsia="Times New Roman" w:hAnsi="Times New Roman" w:cs="Times New Roman"/>
          <w:sz w:val="24"/>
          <w:szCs w:val="24"/>
          <w:lang w:eastAsia="it-IT"/>
        </w:rPr>
        <w:t>NOMINA DEL CONSIGLIO DIRETTIVO</w:t>
      </w:r>
      <w:r w:rsidR="008D4960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8D4960" w:rsidRDefault="00E94898" w:rsidP="008D496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8D4960">
        <w:rPr>
          <w:rFonts w:ascii="Times New Roman" w:eastAsia="Times New Roman" w:hAnsi="Times New Roman" w:cs="Times New Roman"/>
          <w:sz w:val="24"/>
          <w:szCs w:val="24"/>
          <w:lang w:eastAsia="it-IT"/>
        </w:rPr>
        <w:t>) VARIE ED EVENTUALI.</w:t>
      </w:r>
    </w:p>
    <w:p w:rsidR="00966476" w:rsidRDefault="00966476" w:rsidP="008D496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868A6" w:rsidRDefault="00966476" w:rsidP="007A7CD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L’assemblea ha inizio alle ore 21:20 con una introduzione ai soci del Commissario Franco Baldassari </w:t>
      </w:r>
      <w:r w:rsidR="00A868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 w:rsidR="007A7CD5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="00A868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ichiede all’assemblea se ci sono candidati al </w:t>
      </w:r>
      <w:r w:rsidR="007A7CD5" w:rsidRPr="007A7C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ruolo di</w:t>
      </w:r>
      <w:r w:rsidR="00A868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componenti del direttivo.</w:t>
      </w:r>
      <w:r w:rsidR="00E948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Viene data parola a Romagnoli Samantha che illustra una missiva di Sergio Ristori assente giustificato, che viene messa agli atti.</w:t>
      </w:r>
    </w:p>
    <w:p w:rsidR="008C6B85" w:rsidRDefault="008C6B85" w:rsidP="007A7CD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parola viene data ai soci, Vadorini Cristiano per quanto riguarda la cinofilia </w:t>
      </w:r>
      <w:r w:rsidR="00A868A6">
        <w:rPr>
          <w:rFonts w:ascii="Times New Roman" w:eastAsia="Times New Roman" w:hAnsi="Times New Roman" w:cs="Times New Roman"/>
          <w:sz w:val="24"/>
          <w:szCs w:val="24"/>
          <w:lang w:eastAsia="it-IT"/>
        </w:rPr>
        <w:t>e gestione del q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uagliodrom</w:t>
      </w:r>
      <w:r w:rsidR="00A868A6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 Il socio Bagatti Paolo chiede chi sono le persone candidate per i vari ruoli.</w:t>
      </w:r>
    </w:p>
    <w:p w:rsidR="008C6B85" w:rsidRDefault="008C6B85" w:rsidP="007A7CD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persone candidate al </w:t>
      </w:r>
      <w:r w:rsidR="00AC56F0">
        <w:rPr>
          <w:rFonts w:ascii="Times New Roman" w:eastAsia="Times New Roman" w:hAnsi="Times New Roman" w:cs="Times New Roman"/>
          <w:sz w:val="24"/>
          <w:szCs w:val="24"/>
          <w:lang w:eastAsia="it-IT"/>
        </w:rPr>
        <w:t>consiglio sono Cristiano Vadorini, Simone Benifei, Leonardo Bandini, Lauro Volpi,</w:t>
      </w:r>
      <w:r w:rsidR="00A868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C56F0">
        <w:rPr>
          <w:rFonts w:ascii="Times New Roman" w:eastAsia="Times New Roman" w:hAnsi="Times New Roman" w:cs="Times New Roman"/>
          <w:sz w:val="24"/>
          <w:szCs w:val="24"/>
          <w:lang w:eastAsia="it-IT"/>
        </w:rPr>
        <w:t>Mauro Martinelli, Franco Romagnoli, Ivo Pistolesi, Sergio Ristori, Landi Franco, Samantha Romagnoli</w:t>
      </w:r>
      <w:r w:rsidR="00A868A6">
        <w:rPr>
          <w:rFonts w:ascii="Times New Roman" w:eastAsia="Times New Roman" w:hAnsi="Times New Roman" w:cs="Times New Roman"/>
          <w:sz w:val="24"/>
          <w:szCs w:val="24"/>
          <w:lang w:eastAsia="it-IT"/>
        </w:rPr>
        <w:t>, Franco Baldassarri che dovranno riunirsi in una prossima seduta per eleggere il presidente, il vicepresidente e il segretario</w:t>
      </w:r>
      <w:r w:rsidR="00AC56F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868A6" w:rsidRDefault="00A868A6" w:rsidP="007A7CD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Prende la parola il direttore nazionale OsvaldoVeneziano che si dice soddisfatto dell’andamento dell’assemblea e del tesseramneto fatto dal circolo, illustra la situazione sulla caccia a livello nazionale spiega anche che manca il ricambio generazionale e che Arcicaccia lavora continuamente per mantenere una caccia libera su tutto il territorio nazionale e invita gli Atc ad adoperarsi per sviluppare al meglio i programmi.</w:t>
      </w:r>
    </w:p>
    <w:p w:rsidR="00E94898" w:rsidRDefault="00E94898" w:rsidP="007A7CD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 quanto riguarda il revisore dei conti viene deciso di prendere un revisore esterno. Per questo si farà compito il cosiglio direttivo e il presidente dal momento dell’insediamento.</w:t>
      </w:r>
    </w:p>
    <w:p w:rsidR="00AC56F0" w:rsidRDefault="00AC56F0" w:rsidP="007A7CD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votazione avviene all’unanimità, l’assemblea termina alle ore 23:00.</w:t>
      </w:r>
    </w:p>
    <w:p w:rsidR="00E94898" w:rsidRDefault="00E94898" w:rsidP="007A7CD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94898" w:rsidRDefault="00E94898" w:rsidP="007A7CD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Commissario Franco Baldassarri</w:t>
      </w:r>
    </w:p>
    <w:p w:rsidR="00E94898" w:rsidRDefault="00E94898" w:rsidP="007A7CD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94898" w:rsidRDefault="00E94898" w:rsidP="007A7CD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94898" w:rsidRPr="007A7CD5" w:rsidRDefault="00E94898" w:rsidP="007A7CD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Segretario Samantha Romagnoli</w:t>
      </w:r>
    </w:p>
    <w:p w:rsidR="007A7CD5" w:rsidRPr="007A7CD5" w:rsidRDefault="007A7CD5" w:rsidP="007A7CD5">
      <w:pPr>
        <w:pStyle w:val="Paragrafoelenco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D4960" w:rsidRDefault="008D4960" w:rsidP="00AF2DD6">
      <w:pPr>
        <w:rPr>
          <w:sz w:val="28"/>
          <w:szCs w:val="28"/>
        </w:rPr>
      </w:pPr>
    </w:p>
    <w:p w:rsidR="00A918D1" w:rsidRPr="00AF2DD6" w:rsidRDefault="00A918D1" w:rsidP="00AF2DD6">
      <w:pPr>
        <w:rPr>
          <w:sz w:val="28"/>
          <w:szCs w:val="28"/>
        </w:rPr>
      </w:pPr>
    </w:p>
    <w:sectPr w:rsidR="00A918D1" w:rsidRPr="00AF2DD6" w:rsidSect="002A3B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9A3" w:rsidRDefault="007F39A3" w:rsidP="00056511">
      <w:r>
        <w:separator/>
      </w:r>
    </w:p>
  </w:endnote>
  <w:endnote w:type="continuationSeparator" w:id="0">
    <w:p w:rsidR="007F39A3" w:rsidRDefault="007F39A3" w:rsidP="00056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9A3" w:rsidRDefault="007F39A3" w:rsidP="00056511">
      <w:r>
        <w:separator/>
      </w:r>
    </w:p>
  </w:footnote>
  <w:footnote w:type="continuationSeparator" w:id="0">
    <w:p w:rsidR="007F39A3" w:rsidRDefault="007F39A3" w:rsidP="00056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53741"/>
    <w:multiLevelType w:val="hybridMultilevel"/>
    <w:tmpl w:val="1292F3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506CC"/>
    <w:multiLevelType w:val="hybridMultilevel"/>
    <w:tmpl w:val="B8148A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050BC"/>
    <w:multiLevelType w:val="hybridMultilevel"/>
    <w:tmpl w:val="900CB4D6"/>
    <w:lvl w:ilvl="0" w:tplc="7C705D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30D"/>
    <w:rsid w:val="00056511"/>
    <w:rsid w:val="0006230D"/>
    <w:rsid w:val="00062320"/>
    <w:rsid w:val="00063468"/>
    <w:rsid w:val="00095F51"/>
    <w:rsid w:val="000B77DF"/>
    <w:rsid w:val="00150543"/>
    <w:rsid w:val="00203C23"/>
    <w:rsid w:val="002A3B02"/>
    <w:rsid w:val="003D34E7"/>
    <w:rsid w:val="004B7071"/>
    <w:rsid w:val="00560935"/>
    <w:rsid w:val="00576474"/>
    <w:rsid w:val="005B651E"/>
    <w:rsid w:val="00671513"/>
    <w:rsid w:val="007231E4"/>
    <w:rsid w:val="007A354A"/>
    <w:rsid w:val="007A7CD5"/>
    <w:rsid w:val="007F39A3"/>
    <w:rsid w:val="0081285E"/>
    <w:rsid w:val="00896FB8"/>
    <w:rsid w:val="008A7963"/>
    <w:rsid w:val="008C6B85"/>
    <w:rsid w:val="008D4960"/>
    <w:rsid w:val="00966476"/>
    <w:rsid w:val="00A868A6"/>
    <w:rsid w:val="00A918D1"/>
    <w:rsid w:val="00AC56F0"/>
    <w:rsid w:val="00AD16C1"/>
    <w:rsid w:val="00AF2DD6"/>
    <w:rsid w:val="00C161A8"/>
    <w:rsid w:val="00C457B5"/>
    <w:rsid w:val="00CE77BF"/>
    <w:rsid w:val="00D14C65"/>
    <w:rsid w:val="00D15217"/>
    <w:rsid w:val="00DD1D9A"/>
    <w:rsid w:val="00E94898"/>
    <w:rsid w:val="00EC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B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230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565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56511"/>
  </w:style>
  <w:style w:type="paragraph" w:styleId="Pidipagina">
    <w:name w:val="footer"/>
    <w:basedOn w:val="Normale"/>
    <w:link w:val="PidipaginaCarattere"/>
    <w:uiPriority w:val="99"/>
    <w:semiHidden/>
    <w:unhideWhenUsed/>
    <w:rsid w:val="000565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565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2017-08-08T15:33:00Z</cp:lastPrinted>
  <dcterms:created xsi:type="dcterms:W3CDTF">2017-11-17T17:23:00Z</dcterms:created>
  <dcterms:modified xsi:type="dcterms:W3CDTF">2017-11-21T17:11:00Z</dcterms:modified>
</cp:coreProperties>
</file>